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附件14</w:t>
      </w:r>
    </w:p>
    <w:p>
      <w:pPr>
        <w:spacing w:line="500" w:lineRule="exact"/>
        <w:jc w:val="center"/>
        <w:rPr>
          <w:rFonts w:ascii="宋体" w:hAnsi="宋体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pacing w:val="-20"/>
          <w:sz w:val="36"/>
          <w:szCs w:val="36"/>
        </w:rPr>
        <w:t>2019年度“五四”先进集体、先进个人</w:t>
      </w:r>
    </w:p>
    <w:p>
      <w:pPr>
        <w:spacing w:line="60" w:lineRule="auto"/>
        <w:jc w:val="center"/>
        <w:rPr>
          <w:rFonts w:ascii="宋体" w:hAnsi="宋体"/>
          <w:b/>
          <w:sz w:val="10"/>
          <w:szCs w:val="10"/>
        </w:rPr>
      </w:pPr>
      <w:r>
        <w:rPr>
          <w:rFonts w:hint="eastAsia" w:ascii="宋体" w:hAnsi="宋体"/>
          <w:b/>
          <w:sz w:val="36"/>
          <w:szCs w:val="36"/>
        </w:rPr>
        <w:t>申报奖项统计表</w:t>
      </w:r>
    </w:p>
    <w:bookmarkEnd w:id="0"/>
    <w:p>
      <w:pPr>
        <w:spacing w:line="60" w:lineRule="auto"/>
        <w:jc w:val="center"/>
        <w:rPr>
          <w:rFonts w:ascii="宋体" w:hAnsi="宋体"/>
          <w:b/>
          <w:sz w:val="10"/>
          <w:szCs w:val="10"/>
        </w:rPr>
      </w:pPr>
    </w:p>
    <w:p>
      <w:pPr>
        <w:spacing w:line="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单位名称（团组织盖章）：              院党总支盖章：</w:t>
      </w:r>
    </w:p>
    <w:tbl>
      <w:tblPr>
        <w:tblStyle w:val="2"/>
        <w:tblpPr w:leftFromText="180" w:rightFromText="180" w:vertAnchor="text" w:tblpY="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340"/>
        <w:gridCol w:w="2235"/>
        <w:gridCol w:w="2085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156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申报</w:t>
            </w: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类别</w:t>
            </w:r>
          </w:p>
        </w:tc>
        <w:tc>
          <w:tcPr>
            <w:tcW w:w="1340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申报</w:t>
            </w:r>
          </w:p>
          <w:p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奖项</w:t>
            </w:r>
          </w:p>
        </w:tc>
        <w:tc>
          <w:tcPr>
            <w:tcW w:w="2235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申报单位名称/申报者姓名</w:t>
            </w:r>
          </w:p>
        </w:tc>
        <w:tc>
          <w:tcPr>
            <w:tcW w:w="2085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所在班级</w:t>
            </w:r>
          </w:p>
        </w:tc>
        <w:tc>
          <w:tcPr>
            <w:tcW w:w="164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restart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团体类</w:t>
            </w: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restart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个人类</w:t>
            </w: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56" w:type="dxa"/>
            <w:vMerge w:val="continue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41" w:type="dxa"/>
            <w:vAlign w:val="center"/>
          </w:tcPr>
          <w:p>
            <w:pPr>
              <w:spacing w:line="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457" w:type="dxa"/>
            <w:gridSpan w:val="5"/>
            <w:vAlign w:val="center"/>
          </w:tcPr>
          <w:p>
            <w:pPr>
              <w:spacing w:line="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注：</w:t>
            </w:r>
          </w:p>
          <w:p>
            <w:pPr>
              <w:spacing w:line="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1.申报奖项是指何种奖项，如：五四红旗分团委（总支）、优秀团员等；</w:t>
            </w:r>
          </w:p>
          <w:p>
            <w:pPr>
              <w:spacing w:line="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2.个人类的“申报单位名称/申报者姓名”此栏：申报“优秀共青团干部”、“优秀学生干部”者需在自己姓名后面注明推荐单位。如：黄XX（班级推荐）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A7EC7"/>
    <w:rsid w:val="6A3A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2020-03-26T03:11:00Z</dcterms:created>
  <dc:creator>＃</dc:creator>
  <cp:lastModifiedBy>＃</cp:lastModifiedBy>
  <dcterms:modified xsi:type="dcterms:W3CDTF">2020-03-26T03:11:27Z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